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9" w:rsidRPr="003C1E26" w:rsidRDefault="00BE253C" w:rsidP="00E55D59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1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247015</wp:posOffset>
            </wp:positionH>
            <wp:positionV relativeFrom="paragraph">
              <wp:posOffset>-313055</wp:posOffset>
            </wp:positionV>
            <wp:extent cx="1594564" cy="2126501"/>
            <wp:effectExtent l="361950" t="228600" r="348615" b="236220"/>
            <wp:wrapNone/>
            <wp:docPr id="6" name="Рисунок 6" descr="C:\Users\Baturina.MY\Desktop\Родительский патруль март 2019\Фотоотчеты\ДОУ 1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turina.MY\Desktop\Родительский патруль март 2019\Фотоотчеты\ДОУ 19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9779">
                      <a:off x="0" y="0"/>
                      <a:ext cx="1594564" cy="212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59" w:rsidRPr="003C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акции «Родительский патруль»</w:t>
      </w:r>
    </w:p>
    <w:p w:rsidR="00E55D59" w:rsidRPr="00E55D59" w:rsidRDefault="00E55D59" w:rsidP="00E55D5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по 12 марта 2019 года в 46 образовательных организациях городского округа Богданович проведено широкомасштабное </w:t>
      </w:r>
      <w:r w:rsidRPr="00E55D59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hi-IN" w:bidi="hi-IN"/>
        </w:rPr>
        <w:t>мероприятие «Родительский патруль»</w:t>
      </w: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D59" w:rsidRPr="00E55D59" w:rsidRDefault="00E55D59" w:rsidP="00E55D5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патруля стало привлечение внимания родителей воспитанников к соблюдению правил перевозки детей дошкольного и школьного возраста с применением детских удерживающих устройств, а также к необходимости использования в детской одежде световозвращающих элементов.</w:t>
      </w:r>
    </w:p>
    <w:p w:rsidR="00E55D59" w:rsidRPr="00E55D59" w:rsidRDefault="00E55D59" w:rsidP="00E55D5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 дети получили раздаточные материалы по ПДД, с ними был проведен экспресс-опрос на знание правил дорожного движения, даны советы    и рекомендации, касающиеся обеспечения безопасности детей в дорожной среде.</w:t>
      </w:r>
    </w:p>
    <w:p w:rsidR="00E55D59" w:rsidRPr="00E55D59" w:rsidRDefault="00E55D59" w:rsidP="00E55D5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мероприятия тщательно проанализированы, выявлены проблемы, намечена дальнейшая работа.</w:t>
      </w:r>
    </w:p>
    <w:p w:rsidR="00E55D59" w:rsidRPr="00E55D59" w:rsidRDefault="00E55D59" w:rsidP="00E55D5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«Родительский патруль» был проведен анализ маршрутов движения детей от дома к образовательным организациям и выявлены места, опасные и безопасные для перехода, где существует возможность нарушения ПДД как детьми, так и родителями, организовано дежурство родительской общественности. Членами «Родительского патруля» был проведен контроль за соблюдением правил перехода проезжей части и перевозки детей. </w:t>
      </w:r>
    </w:p>
    <w:p w:rsidR="00E55D59" w:rsidRPr="00E55D59" w:rsidRDefault="00E55D59" w:rsidP="00E55D5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проведено 487 бесед с родителями, которые приводили и привозили детей в образовательные организации о соблюдении правил перевозки детей и вручены памятки (всего 500 штук). Участники «Родительского патруля» были обозначены жилетами со светоотражающими элементами.</w:t>
      </w:r>
    </w:p>
    <w:p w:rsidR="00E55D59" w:rsidRPr="00E55D59" w:rsidRDefault="00BE253C" w:rsidP="00E5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5845811</wp:posOffset>
            </wp:positionH>
            <wp:positionV relativeFrom="paragraph">
              <wp:posOffset>161289</wp:posOffset>
            </wp:positionV>
            <wp:extent cx="1793815" cy="2391754"/>
            <wp:effectExtent l="209550" t="152400" r="207010" b="161290"/>
            <wp:wrapNone/>
            <wp:docPr id="16" name="Рисунок 16" descr="C:\Users\Baturina.MY\Desktop\Родительский патруль март 2019\Фотоотчеты\ДОУ 38\IMG-2019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turina.MY\Desktop\Родительский патруль март 2019\Фотоотчеты\ДОУ 38\IMG-20190311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368">
                      <a:off x="0" y="0"/>
                      <a:ext cx="1793815" cy="239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59"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акции были проведены беседы с детьми на тему «Правила перехода», участникам акции были выданы памятки «Стань заметнее на дороге!», «Соблюдай ПДД», «Я – пешеход!», «Я – пассажир!». Водителям также были выданы наглядные агитационные материалы «Помни – водитель, ты тоже родитель!».</w:t>
      </w:r>
    </w:p>
    <w:p w:rsidR="00E55D59" w:rsidRDefault="00BE253C" w:rsidP="00E55D59">
      <w:pPr>
        <w:tabs>
          <w:tab w:val="left" w:pos="567"/>
          <w:tab w:val="left" w:pos="70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2996311</wp:posOffset>
            </wp:positionH>
            <wp:positionV relativeFrom="paragraph">
              <wp:posOffset>143510</wp:posOffset>
            </wp:positionV>
            <wp:extent cx="1600200" cy="1899184"/>
            <wp:effectExtent l="152400" t="133350" r="152400" b="120650"/>
            <wp:wrapNone/>
            <wp:docPr id="9" name="Рисунок 9" descr="C:\Users\Baturina.MY\Desktop\Родительский патруль март 2019\Фотоотчеты\ДОУ 20\IMG_20190312_07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turina.MY\Desktop\Родительский патруль март 2019\Фотоотчеты\ДОУ 20\IMG_20190312_07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183">
                      <a:off x="0" y="0"/>
                      <a:ext cx="1600200" cy="18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1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156491</wp:posOffset>
            </wp:positionV>
            <wp:extent cx="1853695" cy="2500843"/>
            <wp:effectExtent l="419100" t="266700" r="394335" b="280670"/>
            <wp:wrapNone/>
            <wp:docPr id="8" name="Рисунок 8" descr="C:\Users\Baturina.MY\Desktop\Родительский патруль март 2019\Фотоотчеты\ДОУ 20\IMG_20190312_07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turina.MY\Desktop\Родительский патруль март 2019\Фотоотчеты\ДОУ 20\IMG_20190312_07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9726">
                      <a:off x="0" y="0"/>
                      <a:ext cx="1853695" cy="25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59" w:rsidRPr="00E5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дежурства родительской общественности нарушений не выявлено.</w:t>
      </w:r>
    </w:p>
    <w:p w:rsidR="003C1E26" w:rsidRPr="00E55D59" w:rsidRDefault="00BE253C" w:rsidP="003C1E26">
      <w:pPr>
        <w:tabs>
          <w:tab w:val="left" w:pos="567"/>
          <w:tab w:val="left" w:pos="702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46355</wp:posOffset>
            </wp:positionV>
            <wp:extent cx="1666875" cy="1809551"/>
            <wp:effectExtent l="0" t="0" r="0" b="635"/>
            <wp:wrapNone/>
            <wp:docPr id="15" name="Рисунок 15" descr="C:\Users\Baturina.MY\Desktop\Родительский патруль март 2019\Фотоотчеты\ДОУ 38\IMG-201903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turina.MY\Desktop\Родительский патруль март 2019\Фотоотчеты\ДОУ 38\IMG-2019031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53C" w:rsidRDefault="00BE253C"/>
    <w:p w:rsidR="00BE253C" w:rsidRDefault="00BE253C">
      <w:r w:rsidRPr="00CF22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3241039</wp:posOffset>
            </wp:positionV>
            <wp:extent cx="1809750" cy="1357313"/>
            <wp:effectExtent l="152400" t="228600" r="152400" b="224155"/>
            <wp:wrapNone/>
            <wp:docPr id="39" name="Рисунок 39" descr="C:\Users\Паша\Desktop\патруль\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аша\Desktop\патруль\IMG_1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7683"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2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3126740</wp:posOffset>
            </wp:positionV>
            <wp:extent cx="2044699" cy="1533525"/>
            <wp:effectExtent l="0" t="0" r="0" b="0"/>
            <wp:wrapNone/>
            <wp:docPr id="29" name="Рисунок 29" descr="C:\Users\Паша\Desktop\патруль\AEFT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патруль\AEFT1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9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1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1945899</wp:posOffset>
            </wp:positionH>
            <wp:positionV relativeFrom="paragraph">
              <wp:posOffset>1428749</wp:posOffset>
            </wp:positionV>
            <wp:extent cx="2513709" cy="1885812"/>
            <wp:effectExtent l="133350" t="190500" r="134620" b="191135"/>
            <wp:wrapNone/>
            <wp:docPr id="17" name="Рисунок 17" descr="C:\Users\Baturina.MY\Desktop\Родительский патруль март 2019\Фотоотчеты\ДОУ2\DSC0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turina.MY\Desktop\Родительский патруль март 2019\Фотоотчеты\ДОУ2\DSC08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420">
                      <a:off x="0" y="0"/>
                      <a:ext cx="2513709" cy="18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232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2659380</wp:posOffset>
            </wp:positionV>
            <wp:extent cx="1819275" cy="1783071"/>
            <wp:effectExtent l="133350" t="133350" r="123825" b="141605"/>
            <wp:wrapNone/>
            <wp:docPr id="24" name="Рисунок 24" descr="C:\Users\Baturina.MY\Desktop\Родительский патруль март 2019\Фотоотчеты\Полдневская ООШ\20190311_07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aturina.MY\Desktop\Родительский патруль март 2019\Фотоотчеты\Полдневская ООШ\20190311_0745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049">
                      <a:off x="0" y="0"/>
                      <a:ext cx="1819275" cy="17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1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5363844</wp:posOffset>
            </wp:positionH>
            <wp:positionV relativeFrom="paragraph">
              <wp:posOffset>1224916</wp:posOffset>
            </wp:positionV>
            <wp:extent cx="1701321" cy="1276350"/>
            <wp:effectExtent l="190500" t="285750" r="146685" b="285750"/>
            <wp:wrapNone/>
            <wp:docPr id="20" name="Рисунок 20" descr="C:\Users\Baturina.MY\Desktop\Родительский патруль март 2019\Фотоотчеты\ДОУ2\DSC08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aturina.MY\Desktop\Родительский патруль март 2019\Фотоотчеты\ДОУ2\DSC085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265">
                      <a:off x="0" y="0"/>
                      <a:ext cx="170132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1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1955165</wp:posOffset>
            </wp:positionV>
            <wp:extent cx="2221769" cy="1666720"/>
            <wp:effectExtent l="171450" t="247650" r="160020" b="238760"/>
            <wp:wrapNone/>
            <wp:docPr id="12" name="Рисунок 12" descr="C:\Users\Baturina.MY\Desktop\Родительский патруль март 2019\Фотоотчеты\ДОУ 28\DSC0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turina.MY\Desktop\Родительский патруль март 2019\Фотоотчеты\ДОУ 28\DSC015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695">
                      <a:off x="0" y="0"/>
                      <a:ext cx="2221769" cy="16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BE253C" w:rsidRPr="00BE253C" w:rsidRDefault="00BE253C" w:rsidP="00BE253C"/>
    <w:p w:rsidR="00D35FE7" w:rsidRDefault="00D35FE7" w:rsidP="00BE253C"/>
    <w:p w:rsidR="00BE253C" w:rsidRDefault="00BE253C" w:rsidP="00BE253C"/>
    <w:p w:rsidR="00BE253C" w:rsidRDefault="00BE253C" w:rsidP="00BE253C"/>
    <w:p w:rsidR="00BE253C" w:rsidRDefault="00BE253C" w:rsidP="00BE253C">
      <w:pPr>
        <w:spacing w:after="0"/>
        <w:ind w:left="-992" w:hanging="284"/>
        <w:rPr>
          <w:rFonts w:ascii="Times New Roman" w:hAnsi="Times New Roman" w:cs="Times New Roman"/>
        </w:rPr>
      </w:pPr>
    </w:p>
    <w:p w:rsidR="00BE253C" w:rsidRDefault="00BE253C" w:rsidP="00BE253C">
      <w:pPr>
        <w:spacing w:after="0"/>
        <w:ind w:left="-992" w:hanging="284"/>
        <w:rPr>
          <w:rFonts w:ascii="Times New Roman" w:hAnsi="Times New Roman" w:cs="Times New Roman"/>
        </w:rPr>
      </w:pPr>
    </w:p>
    <w:p w:rsidR="00BE253C" w:rsidRDefault="00BE253C" w:rsidP="00BE253C">
      <w:pPr>
        <w:spacing w:after="0"/>
        <w:ind w:left="-992" w:hanging="284"/>
        <w:rPr>
          <w:rFonts w:ascii="Times New Roman" w:hAnsi="Times New Roman" w:cs="Times New Roman"/>
        </w:rPr>
      </w:pPr>
    </w:p>
    <w:p w:rsidR="00BE253C" w:rsidRPr="00BE253C" w:rsidRDefault="00BE253C" w:rsidP="00BE253C">
      <w:pPr>
        <w:spacing w:after="0"/>
        <w:ind w:left="-992" w:hanging="284"/>
        <w:rPr>
          <w:rFonts w:ascii="Times New Roman" w:hAnsi="Times New Roman" w:cs="Times New Roman"/>
        </w:rPr>
      </w:pPr>
      <w:r w:rsidRPr="00BE253C">
        <w:rPr>
          <w:rFonts w:ascii="Times New Roman" w:hAnsi="Times New Roman" w:cs="Times New Roman"/>
        </w:rPr>
        <w:t>Информацию подготовила:</w:t>
      </w:r>
    </w:p>
    <w:p w:rsidR="00BE253C" w:rsidRPr="00BE253C" w:rsidRDefault="00BE253C" w:rsidP="00BE253C">
      <w:pPr>
        <w:spacing w:after="0"/>
        <w:ind w:left="-99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bookmarkStart w:id="0" w:name="_GoBack"/>
      <w:bookmarkEnd w:id="0"/>
      <w:r w:rsidRPr="00BE253C">
        <w:rPr>
          <w:rFonts w:ascii="Times New Roman" w:hAnsi="Times New Roman" w:cs="Times New Roman"/>
        </w:rPr>
        <w:t>пециалист МКУ «Управление образования городского округа Богданович»</w:t>
      </w:r>
    </w:p>
    <w:p w:rsidR="00BE253C" w:rsidRDefault="00BE253C" w:rsidP="00BE253C">
      <w:pPr>
        <w:spacing w:after="0"/>
        <w:ind w:left="-992" w:hanging="284"/>
      </w:pPr>
      <w:r w:rsidRPr="00BE253C">
        <w:rPr>
          <w:rFonts w:ascii="Times New Roman" w:hAnsi="Times New Roman" w:cs="Times New Roman"/>
        </w:rPr>
        <w:t>Мария Юрьевна Батурина</w:t>
      </w:r>
    </w:p>
    <w:p w:rsidR="00BE253C" w:rsidRDefault="00BE253C" w:rsidP="00BE253C">
      <w:pPr>
        <w:ind w:left="-993" w:hanging="283"/>
      </w:pPr>
    </w:p>
    <w:p w:rsidR="00BE253C" w:rsidRDefault="00BE253C" w:rsidP="00BE253C"/>
    <w:p w:rsidR="00BE253C" w:rsidRPr="00BE253C" w:rsidRDefault="00BE253C" w:rsidP="00BE253C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BE253C" w:rsidRPr="00BE253C" w:rsidSect="00BE253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59"/>
    <w:rsid w:val="003C1E26"/>
    <w:rsid w:val="00BE253C"/>
    <w:rsid w:val="00D35FE7"/>
    <w:rsid w:val="00E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F1FB-85D7-4C17-B369-813A71F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Батурина</dc:creator>
  <cp:keywords/>
  <dc:description/>
  <cp:lastModifiedBy>Мария Ю. Батурина</cp:lastModifiedBy>
  <cp:revision>1</cp:revision>
  <dcterms:created xsi:type="dcterms:W3CDTF">2019-03-15T11:19:00Z</dcterms:created>
  <dcterms:modified xsi:type="dcterms:W3CDTF">2019-03-15T11:53:00Z</dcterms:modified>
</cp:coreProperties>
</file>